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D6" w:rsidRPr="00292A76" w:rsidRDefault="009734D6" w:rsidP="009734D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A7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 NN RH 87/08,86/09</w:t>
      </w:r>
      <w:r w:rsidR="00292A76" w:rsidRPr="00292A76">
        <w:rPr>
          <w:rFonts w:ascii="Times New Roman" w:eastAsia="Times New Roman" w:hAnsi="Times New Roman" w:cs="Times New Roman"/>
          <w:sz w:val="24"/>
          <w:szCs w:val="24"/>
          <w:lang w:eastAsia="hr-HR"/>
        </w:rPr>
        <w:t>,92/10,105/10,90/11,5/12,16/12,</w:t>
      </w:r>
      <w:r w:rsidRPr="00292A76">
        <w:rPr>
          <w:rFonts w:ascii="Times New Roman" w:eastAsia="Times New Roman" w:hAnsi="Times New Roman" w:cs="Times New Roman"/>
          <w:sz w:val="24"/>
          <w:szCs w:val="24"/>
          <w:lang w:eastAsia="hr-HR"/>
        </w:rPr>
        <w:t>86/12,126/12,94/13,152/14,7/17) ravnateljica Osnovne škole „VJEKOSLAV  KLAIĆ“ GARČIN,  raspisuje </w:t>
      </w:r>
    </w:p>
    <w:p w:rsidR="009734D6" w:rsidRPr="00292A76" w:rsidRDefault="009734D6" w:rsidP="00292A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92A76"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</w:p>
    <w:p w:rsidR="009734D6" w:rsidRPr="00292A76" w:rsidRDefault="009734D6" w:rsidP="00292A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92A76">
        <w:rPr>
          <w:rFonts w:ascii="Times New Roman" w:hAnsi="Times New Roman" w:cs="Times New Roman"/>
          <w:b/>
          <w:sz w:val="24"/>
          <w:szCs w:val="24"/>
          <w:lang w:eastAsia="hr-HR"/>
        </w:rPr>
        <w:t>za popunu slobodnog  radnog  mjesta</w:t>
      </w:r>
    </w:p>
    <w:p w:rsidR="009734D6" w:rsidRPr="00292A76" w:rsidRDefault="009734D6" w:rsidP="00292A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9734D6" w:rsidRPr="00292A76" w:rsidRDefault="00C7179C" w:rsidP="00292A76">
      <w:pPr>
        <w:pStyle w:val="Bezprored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VODITELJ/ICA  RAČUNOVODSTVA</w:t>
      </w:r>
    </w:p>
    <w:p w:rsidR="009734D6" w:rsidRPr="00292A76" w:rsidRDefault="00292A76" w:rsidP="00292A76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izvršitelj</w:t>
      </w:r>
      <w:r w:rsidR="009734D6" w:rsidRPr="00292A76">
        <w:rPr>
          <w:rFonts w:ascii="Times New Roman" w:hAnsi="Times New Roman" w:cs="Times New Roman"/>
          <w:sz w:val="24"/>
          <w:szCs w:val="24"/>
        </w:rPr>
        <w:t>,   određeno  radno  vrijeme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179C">
        <w:rPr>
          <w:rFonts w:ascii="Times New Roman" w:hAnsi="Times New Roman" w:cs="Times New Roman"/>
          <w:sz w:val="24"/>
          <w:szCs w:val="24"/>
        </w:rPr>
        <w:t xml:space="preserve"> zamjena odsutne  radnice</w:t>
      </w:r>
      <w:r w:rsidR="009734D6" w:rsidRPr="00292A76">
        <w:rPr>
          <w:rFonts w:ascii="Times New Roman" w:hAnsi="Times New Roman" w:cs="Times New Roman"/>
          <w:sz w:val="24"/>
          <w:szCs w:val="24"/>
        </w:rPr>
        <w:t>,</w:t>
      </w:r>
    </w:p>
    <w:p w:rsidR="009734D6" w:rsidRPr="00292A76" w:rsidRDefault="009734D6" w:rsidP="00292A76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92A76">
        <w:rPr>
          <w:rFonts w:ascii="Times New Roman" w:hAnsi="Times New Roman" w:cs="Times New Roman"/>
          <w:sz w:val="24"/>
          <w:szCs w:val="24"/>
        </w:rPr>
        <w:t>puno radno vrijeme</w:t>
      </w:r>
    </w:p>
    <w:p w:rsidR="00C7179C" w:rsidRDefault="009734D6" w:rsidP="00C7179C">
      <w:pPr>
        <w:jc w:val="both"/>
        <w:rPr>
          <w:rFonts w:ascii="Arial" w:eastAsia="Calibri" w:hAnsi="Arial" w:cs="Arial"/>
        </w:rPr>
      </w:pP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Uvjeti:</w:t>
      </w:r>
      <w:r w:rsidR="00C7179C">
        <w:rPr>
          <w:rFonts w:ascii="Arial" w:hAnsi="Arial" w:cs="Arial"/>
        </w:rPr>
        <w:t xml:space="preserve"> u</w:t>
      </w:r>
      <w:r w:rsidR="00C7179C" w:rsidRPr="00D84C2A">
        <w:rPr>
          <w:rFonts w:ascii="Arial" w:hAnsi="Arial" w:cs="Arial"/>
        </w:rPr>
        <w:t xml:space="preserve">z opće uvjete za zasnivanje radnog odnosa kandidati trebaju imati i slijedeću vrstu i razinu obrazovanja: </w:t>
      </w:r>
      <w:r w:rsidR="00C7179C" w:rsidRPr="00D84C2A">
        <w:rPr>
          <w:rFonts w:ascii="Arial" w:eastAsia="Calibri" w:hAnsi="Arial" w:cs="Arial"/>
        </w:rPr>
        <w:t xml:space="preserve">preddiplomski stručni studij ekonomije, </w:t>
      </w:r>
      <w:proofErr w:type="spellStart"/>
      <w:r w:rsidR="00C7179C" w:rsidRPr="00D84C2A">
        <w:rPr>
          <w:rFonts w:ascii="Arial" w:eastAsia="Calibri" w:hAnsi="Arial" w:cs="Arial"/>
        </w:rPr>
        <w:t>odn</w:t>
      </w:r>
      <w:proofErr w:type="spellEnd"/>
      <w:r w:rsidR="00C7179C" w:rsidRPr="00D84C2A">
        <w:rPr>
          <w:rFonts w:ascii="Arial" w:eastAsia="Calibri" w:hAnsi="Arial" w:cs="Arial"/>
        </w:rPr>
        <w:t xml:space="preserve">. preddiplomski </w:t>
      </w:r>
      <w:r w:rsidR="00C7179C" w:rsidRPr="00D84C2A">
        <w:rPr>
          <w:rFonts w:ascii="Arial" w:hAnsi="Arial" w:cs="Arial"/>
        </w:rPr>
        <w:t>s</w:t>
      </w:r>
      <w:r w:rsidR="00C7179C" w:rsidRPr="00D84C2A">
        <w:rPr>
          <w:rFonts w:ascii="Arial" w:eastAsia="Calibri" w:hAnsi="Arial" w:cs="Arial"/>
        </w:rPr>
        <w:t xml:space="preserve">veučilišni studij ekonomije, </w:t>
      </w:r>
      <w:proofErr w:type="spellStart"/>
      <w:r w:rsidR="00C7179C" w:rsidRPr="00D84C2A">
        <w:rPr>
          <w:rFonts w:ascii="Arial" w:eastAsia="Calibri" w:hAnsi="Arial" w:cs="Arial"/>
        </w:rPr>
        <w:t>odn</w:t>
      </w:r>
      <w:proofErr w:type="spellEnd"/>
      <w:r w:rsidR="00C7179C" w:rsidRPr="00D84C2A">
        <w:rPr>
          <w:rFonts w:ascii="Arial" w:eastAsia="Calibri" w:hAnsi="Arial" w:cs="Arial"/>
        </w:rPr>
        <w:t xml:space="preserve">. diplomski stručni </w:t>
      </w:r>
      <w:proofErr w:type="spellStart"/>
      <w:r w:rsidR="00C7179C" w:rsidRPr="00D84C2A">
        <w:rPr>
          <w:rFonts w:ascii="Arial" w:eastAsia="Calibri" w:hAnsi="Arial" w:cs="Arial"/>
        </w:rPr>
        <w:t>strudij</w:t>
      </w:r>
      <w:proofErr w:type="spellEnd"/>
      <w:r w:rsidR="00C7179C" w:rsidRPr="00D84C2A">
        <w:rPr>
          <w:rFonts w:ascii="Arial" w:eastAsia="Calibri" w:hAnsi="Arial" w:cs="Arial"/>
        </w:rPr>
        <w:t xml:space="preserve"> ekonomije, </w:t>
      </w:r>
      <w:proofErr w:type="spellStart"/>
      <w:r w:rsidR="00C7179C" w:rsidRPr="00D84C2A">
        <w:rPr>
          <w:rFonts w:ascii="Arial" w:eastAsia="Calibri" w:hAnsi="Arial" w:cs="Arial"/>
        </w:rPr>
        <w:t>odn</w:t>
      </w:r>
      <w:proofErr w:type="spellEnd"/>
      <w:r w:rsidR="00C7179C" w:rsidRPr="00D84C2A">
        <w:rPr>
          <w:rFonts w:ascii="Arial" w:eastAsia="Calibri" w:hAnsi="Arial" w:cs="Arial"/>
        </w:rPr>
        <w:t>. diplomsk</w:t>
      </w:r>
      <w:r w:rsidR="00C7179C" w:rsidRPr="00D84C2A">
        <w:rPr>
          <w:rFonts w:ascii="Arial" w:hAnsi="Arial" w:cs="Arial"/>
        </w:rPr>
        <w:t>i sveučilišni studij ekonomije</w:t>
      </w:r>
      <w:r w:rsidR="00C7179C" w:rsidRPr="00D84C2A">
        <w:rPr>
          <w:rFonts w:ascii="Arial" w:eastAsia="Calibri" w:hAnsi="Arial" w:cs="Arial"/>
        </w:rPr>
        <w:t xml:space="preserve">, </w:t>
      </w:r>
      <w:proofErr w:type="spellStart"/>
      <w:r w:rsidR="00C7179C" w:rsidRPr="00D84C2A">
        <w:rPr>
          <w:rFonts w:ascii="Arial" w:eastAsia="Calibri" w:hAnsi="Arial" w:cs="Arial"/>
        </w:rPr>
        <w:t>odn</w:t>
      </w:r>
      <w:proofErr w:type="spellEnd"/>
      <w:r w:rsidR="00C7179C" w:rsidRPr="00D84C2A">
        <w:rPr>
          <w:rFonts w:ascii="Arial" w:eastAsia="Calibri" w:hAnsi="Arial" w:cs="Arial"/>
        </w:rPr>
        <w:t>. viša ili visoka stručna sprema ekonomske</w:t>
      </w:r>
      <w:r w:rsidR="00C7179C" w:rsidRPr="00D84C2A">
        <w:rPr>
          <w:rFonts w:ascii="Arial" w:hAnsi="Arial" w:cs="Arial"/>
        </w:rPr>
        <w:t xml:space="preserve"> struke – </w:t>
      </w:r>
      <w:r w:rsidR="00C7179C" w:rsidRPr="00D84C2A">
        <w:rPr>
          <w:rFonts w:ascii="Arial" w:eastAsia="Calibri" w:hAnsi="Arial" w:cs="Arial"/>
        </w:rPr>
        <w:t>stečena prema ranijim propisima.</w:t>
      </w:r>
    </w:p>
    <w:p w:rsidR="00C7179C" w:rsidRPr="00C7179C" w:rsidRDefault="00C7179C" w:rsidP="00C7179C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Uz prijavu na natječaj obvezno priložiti: zamolbu, životopis, presliku svjedodžbe, presliku rodnog lista,  uvjerenje nadležnog suda da se protiv kandidata ne vodi kazneni postupak (ne stariji od 6 mjeseci), presliku potvrde o stažu osiguranja (HZMO). Isprave se prilažu u neovjerenoj preslici. Zaprimljena dokumentacije ne vraća se kandidatima  </w:t>
      </w:r>
    </w:p>
    <w:p w:rsidR="00292A76" w:rsidRPr="00292A76" w:rsidRDefault="009734D6" w:rsidP="009734D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ostvaruju prednost pri zapošljavanju prema posebnim propisima dužni su se pozvati na to pravo i priložiti dokaze o istom. </w:t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Pozivaju se osobe iz članka 102. stavak 1.-3. Zakona o hrvatskim braniteljima iz domovinskog rata i članovima njihovih obitelji („Narodne novine „ broj 121/17.) da uz prijavu na natječaj dostave dokaze iz članka 103. stavak 1. Zakona o hrvatskim braniteljima iz domovinskog rata i članovima njihovih obitelji („Narodne novine „ broj 121/17.).</w:t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Poveznica na internetsku stranicu Ministarstva nadležnog za branitelje: </w:t>
      </w:r>
      <w:hyperlink r:id="rId5" w:history="1">
        <w:r w:rsidRPr="00292A76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hr-HR"/>
          </w:rPr>
          <w:t>https://branitelji.gov.hr/zaposljavanje-843/843</w:t>
        </w:r>
      </w:hyperlink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,</w:t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a dodatne informacije o dokazima na poveznici </w:t>
      </w:r>
      <w:hyperlink r:id="rId6" w:history="1">
        <w:r w:rsidRPr="00292A76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.</w:t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Navedenu dokumentaciju dostaviti u preslici (istu ne vraćamo).</w:t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Na oglašena radna mjesta mogu se javiti osobe oba spola.</w:t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Rok za podnošenje prijava je osam  (8) dana od dana objave  Natječaja na mrežnim stranicama i oglasnoj ploči Hrvatskog zavoda za zapošljavanje te mrežnoj stranici i oglasnoj ploči Škole, osobno ili putem pošte na adresu škole: Osnovna škola „</w:t>
      </w:r>
      <w:r w:rsidRPr="00292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Vjekoslav  Klaić“ </w:t>
      </w:r>
      <w:proofErr w:type="spellStart"/>
      <w:r w:rsidRPr="00292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Garčin</w:t>
      </w:r>
      <w:proofErr w:type="spellEnd"/>
      <w:r w:rsidRPr="00292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Kralja Tomislava 75, 35212  </w:t>
      </w:r>
      <w:proofErr w:type="spellStart"/>
      <w:r w:rsidRPr="00292A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Garčin</w:t>
      </w:r>
      <w:proofErr w:type="spellEnd"/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Nepravodobne i nepotpune prijave neće se razmatrati.</w:t>
      </w:r>
      <w:r w:rsidRPr="009734D6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292A76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O rezultatima natječaja kandidati će biti izvješteni u zakonskom roku.</w:t>
      </w:r>
    </w:p>
    <w:p w:rsidR="009734D6" w:rsidRPr="00292A76" w:rsidRDefault="009734D6" w:rsidP="009734D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92A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Obavijest o rezultatima natječaja bit će objavljeni na web stranicama škole : </w:t>
      </w:r>
      <w:hyperlink r:id="rId7" w:history="1">
        <w:r w:rsidRPr="00292A76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Pr="00292A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9734D6" w:rsidRPr="009734D6" w:rsidRDefault="009734D6" w:rsidP="009734D6">
      <w:pPr>
        <w:pStyle w:val="StandardWeb"/>
        <w:spacing w:before="0" w:beforeAutospacing="0" w:after="225" w:afterAutospacing="0"/>
        <w:textAlignment w:val="baseline"/>
        <w:rPr>
          <w:bCs/>
          <w:color w:val="000000" w:themeColor="text1"/>
        </w:rPr>
      </w:pPr>
      <w:r w:rsidRPr="009734D6">
        <w:rPr>
          <w:color w:val="333333"/>
        </w:rPr>
        <w:br/>
      </w:r>
      <w:r w:rsidRPr="009734D6">
        <w:rPr>
          <w:color w:val="333333"/>
          <w:shd w:val="clear" w:color="auto" w:fill="FFFFFF"/>
        </w:rPr>
        <w:t> </w:t>
      </w:r>
    </w:p>
    <w:p w:rsidR="009734D6" w:rsidRPr="009734D6" w:rsidRDefault="005C6F66" w:rsidP="009734D6">
      <w:pPr>
        <w:spacing w:before="27" w:after="27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6F66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403ECA" w:rsidRPr="00292A76" w:rsidRDefault="00403ECA">
      <w:pPr>
        <w:rPr>
          <w:rFonts w:ascii="Times New Roman" w:hAnsi="Times New Roman" w:cs="Times New Roman"/>
        </w:rPr>
      </w:pPr>
    </w:p>
    <w:sectPr w:rsidR="00403ECA" w:rsidRPr="00292A76" w:rsidSect="0040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CF2"/>
    <w:multiLevelType w:val="multilevel"/>
    <w:tmpl w:val="A592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B4586"/>
    <w:multiLevelType w:val="hybridMultilevel"/>
    <w:tmpl w:val="DECE3300"/>
    <w:lvl w:ilvl="0" w:tplc="7A7ED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C465C"/>
    <w:multiLevelType w:val="hybridMultilevel"/>
    <w:tmpl w:val="E5BE630C"/>
    <w:lvl w:ilvl="0" w:tplc="D3A05D04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34D6"/>
    <w:rsid w:val="00292A76"/>
    <w:rsid w:val="002D4B39"/>
    <w:rsid w:val="00403ECA"/>
    <w:rsid w:val="005C6F66"/>
    <w:rsid w:val="006B7619"/>
    <w:rsid w:val="009734D6"/>
    <w:rsid w:val="00A83916"/>
    <w:rsid w:val="00C7179C"/>
    <w:rsid w:val="00E1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734D6"/>
    <w:rPr>
      <w:color w:val="0000FF"/>
      <w:u w:val="single"/>
    </w:rPr>
  </w:style>
  <w:style w:type="paragraph" w:styleId="Bezproreda">
    <w:name w:val="No Spacing"/>
    <w:uiPriority w:val="1"/>
    <w:qFormat/>
    <w:rsid w:val="009734D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734D6"/>
    <w:pPr>
      <w:spacing w:after="0" w:line="240" w:lineRule="auto"/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7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2018-03-27T08:38:00Z</cp:lastPrinted>
  <dcterms:created xsi:type="dcterms:W3CDTF">2018-05-30T08:12:00Z</dcterms:created>
  <dcterms:modified xsi:type="dcterms:W3CDTF">2018-05-30T08:12:00Z</dcterms:modified>
</cp:coreProperties>
</file>